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46B59" w:rsidRDefault="00646B59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  <w:gridCol w:w="3789"/>
        <w:gridCol w:w="2844"/>
      </w:tblGrid>
      <w:tr w:rsidR="00C47D49" w:rsidRPr="004B0000" w14:paraId="1334362B" w14:textId="77777777" w:rsidTr="00C47D49">
        <w:tc>
          <w:tcPr>
            <w:tcW w:w="2439" w:type="pct"/>
            <w:vMerge w:val="restart"/>
          </w:tcPr>
          <w:p w14:paraId="15C313F4" w14:textId="77777777" w:rsidR="00C47D49" w:rsidRPr="004B0000" w:rsidRDefault="00C47D49" w:rsidP="004E1F04">
            <w:pPr>
              <w:bidi/>
              <w:rPr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C47D49">
              <w:rPr>
                <w:b/>
                <w:bCs/>
                <w:sz w:val="40"/>
                <w:szCs w:val="40"/>
                <w:rtl/>
                <w:lang w:bidi="ar-JO"/>
              </w:rPr>
              <w:t>نموذج أصحاب العلاقة ودراسة وتحليل احتياجاتهم وتوقعاتهم</w:t>
            </w:r>
          </w:p>
        </w:tc>
        <w:tc>
          <w:tcPr>
            <w:tcW w:w="1463" w:type="pct"/>
          </w:tcPr>
          <w:p w14:paraId="01297448" w14:textId="77777777" w:rsidR="00C47D49" w:rsidRPr="007D7946" w:rsidRDefault="00C47D49" w:rsidP="004E1F04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098" w:type="pct"/>
            <w:vAlign w:val="center"/>
          </w:tcPr>
          <w:p w14:paraId="45A6542A" w14:textId="77777777" w:rsidR="00C47D49" w:rsidRPr="004B0000" w:rsidRDefault="00C47D49" w:rsidP="00C47D49">
            <w:pPr>
              <w:jc w:val="center"/>
              <w:rPr>
                <w:rtl/>
                <w:lang w:bidi="ar-JO"/>
              </w:rPr>
            </w:pPr>
            <w:r w:rsidRPr="57E7EE03">
              <w:rPr>
                <w:lang w:bidi="ar-JO"/>
              </w:rPr>
              <w:t>AQC-01-01-</w:t>
            </w:r>
            <w:r>
              <w:rPr>
                <w:lang w:bidi="ar-JO"/>
              </w:rPr>
              <w:t>04</w:t>
            </w:r>
          </w:p>
        </w:tc>
      </w:tr>
      <w:tr w:rsidR="008A0FBF" w:rsidRPr="004B0000" w14:paraId="0B9E279F" w14:textId="77777777" w:rsidTr="00C47D49">
        <w:tc>
          <w:tcPr>
            <w:tcW w:w="2439" w:type="pct"/>
            <w:vMerge/>
          </w:tcPr>
          <w:p w14:paraId="0A37501D" w14:textId="77777777" w:rsidR="008A0FBF" w:rsidRPr="004B0000" w:rsidRDefault="008A0FBF" w:rsidP="008A0FB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14:paraId="57DEA1E5" w14:textId="77777777" w:rsidR="008A0FBF" w:rsidRPr="007D7946" w:rsidRDefault="008A0FBF" w:rsidP="008A0FBF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وتاريخ الإصدار</w:t>
            </w:r>
          </w:p>
        </w:tc>
        <w:tc>
          <w:tcPr>
            <w:tcW w:w="1098" w:type="pct"/>
            <w:vAlign w:val="center"/>
          </w:tcPr>
          <w:p w14:paraId="7BDDC0D9" w14:textId="77777777" w:rsidR="008A0FBF" w:rsidRDefault="008A0FBF" w:rsidP="008A0FBF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2/3/24/2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>022</w:t>
            </w:r>
            <w:r>
              <w:rPr>
                <w:rFonts w:asciiTheme="majorBidi" w:hAnsiTheme="majorBidi" w:cstheme="majorBidi"/>
                <w:lang w:bidi="ar-JO"/>
              </w:rPr>
              <w:t>/2963</w:t>
            </w:r>
          </w:p>
          <w:p w14:paraId="4E4A7670" w14:textId="053C3202" w:rsidR="008A0FBF" w:rsidRPr="004B0000" w:rsidRDefault="008A0FBF" w:rsidP="008A0FBF">
            <w:pPr>
              <w:jc w:val="center"/>
              <w:rPr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5/12/2022</w:t>
            </w:r>
          </w:p>
        </w:tc>
      </w:tr>
      <w:tr w:rsidR="008A0FBF" w:rsidRPr="004B0000" w14:paraId="461BA519" w14:textId="77777777" w:rsidTr="00C47D49">
        <w:tc>
          <w:tcPr>
            <w:tcW w:w="2439" w:type="pct"/>
            <w:vMerge/>
          </w:tcPr>
          <w:p w14:paraId="5DAB6C7B" w14:textId="77777777" w:rsidR="008A0FBF" w:rsidRPr="004B0000" w:rsidRDefault="008A0FBF" w:rsidP="008A0FB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14:paraId="299AFB94" w14:textId="77777777" w:rsidR="008A0FBF" w:rsidRPr="007D7946" w:rsidRDefault="008A0FBF" w:rsidP="008A0FBF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098" w:type="pct"/>
            <w:vAlign w:val="center"/>
          </w:tcPr>
          <w:p w14:paraId="02EB378F" w14:textId="03059949" w:rsidR="008A0FBF" w:rsidRPr="004B0000" w:rsidRDefault="005D4783" w:rsidP="008A0FB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2/(11/5/2023)</w:t>
            </w:r>
          </w:p>
        </w:tc>
      </w:tr>
      <w:tr w:rsidR="008A0FBF" w:rsidRPr="004B0000" w14:paraId="63CF1741" w14:textId="77777777" w:rsidTr="00C47D49">
        <w:tc>
          <w:tcPr>
            <w:tcW w:w="2439" w:type="pct"/>
            <w:vMerge/>
          </w:tcPr>
          <w:p w14:paraId="6A05A809" w14:textId="77777777" w:rsidR="008A0FBF" w:rsidRPr="004B0000" w:rsidRDefault="008A0FBF" w:rsidP="008A0FB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14:paraId="1619FA09" w14:textId="77777777" w:rsidR="008A0FBF" w:rsidRPr="007D7946" w:rsidRDefault="008A0FBF" w:rsidP="008A0FBF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098" w:type="pct"/>
            <w:vAlign w:val="center"/>
          </w:tcPr>
          <w:p w14:paraId="5A39BBE3" w14:textId="7D98762B" w:rsidR="008A0FBF" w:rsidRPr="004B0000" w:rsidRDefault="005D4783" w:rsidP="008A0FBF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40/2023</w:t>
            </w:r>
          </w:p>
        </w:tc>
      </w:tr>
      <w:tr w:rsidR="008A0FBF" w:rsidRPr="00786596" w14:paraId="0B5B4121" w14:textId="77777777" w:rsidTr="00C47D49">
        <w:tc>
          <w:tcPr>
            <w:tcW w:w="2439" w:type="pct"/>
            <w:vMerge/>
          </w:tcPr>
          <w:p w14:paraId="41C8F396" w14:textId="77777777" w:rsidR="008A0FBF" w:rsidRPr="004B0000" w:rsidRDefault="008A0FBF" w:rsidP="008A0FBF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1463" w:type="pct"/>
          </w:tcPr>
          <w:p w14:paraId="18C16BF0" w14:textId="77777777" w:rsidR="008A0FBF" w:rsidRPr="007D7946" w:rsidRDefault="008A0FBF" w:rsidP="008A0FBF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098" w:type="pct"/>
            <w:vAlign w:val="center"/>
          </w:tcPr>
          <w:p w14:paraId="72A3D3EC" w14:textId="471B0D49" w:rsidR="008A0FBF" w:rsidRPr="005D4783" w:rsidRDefault="005D4783" w:rsidP="008A0FBF">
            <w:pPr>
              <w:jc w:val="center"/>
              <w:rPr>
                <w:lang w:bidi="ar-JO"/>
              </w:rPr>
            </w:pPr>
            <w:r w:rsidRPr="005D4783">
              <w:rPr>
                <w:lang w:bidi="ar-JO"/>
              </w:rPr>
              <w:t>19/10/2023</w:t>
            </w:r>
          </w:p>
        </w:tc>
      </w:tr>
      <w:bookmarkEnd w:id="0"/>
      <w:tr w:rsidR="00C47D49" w:rsidRPr="004B0000" w14:paraId="14790982" w14:textId="77777777" w:rsidTr="00C47D49">
        <w:tc>
          <w:tcPr>
            <w:tcW w:w="2439" w:type="pct"/>
            <w:vMerge/>
          </w:tcPr>
          <w:p w14:paraId="0D0B940D" w14:textId="77777777" w:rsidR="00C47D49" w:rsidRPr="004B0000" w:rsidRDefault="00C47D49" w:rsidP="004E1F0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463" w:type="pct"/>
          </w:tcPr>
          <w:p w14:paraId="26F203F8" w14:textId="77777777" w:rsidR="00C47D49" w:rsidRPr="007D7946" w:rsidRDefault="00C47D49" w:rsidP="004E1F04">
            <w:pPr>
              <w:bidi/>
              <w:rPr>
                <w:b/>
                <w:bCs/>
                <w:rtl/>
                <w:lang w:bidi="ar-JO"/>
              </w:rPr>
            </w:pPr>
            <w:r w:rsidRPr="57E7EE03">
              <w:rPr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098" w:type="pct"/>
            <w:vAlign w:val="center"/>
          </w:tcPr>
          <w:p w14:paraId="385FFFD4" w14:textId="77777777" w:rsidR="00C47D49" w:rsidRPr="004B0000" w:rsidRDefault="00C47D49" w:rsidP="004E1F04">
            <w:pPr>
              <w:jc w:val="center"/>
              <w:rPr>
                <w:lang w:bidi="ar-JO"/>
              </w:rPr>
            </w:pPr>
            <w:r w:rsidRPr="57E7EE03">
              <w:rPr>
                <w:lang w:bidi="ar-JO"/>
              </w:rPr>
              <w:t>02</w:t>
            </w:r>
          </w:p>
        </w:tc>
      </w:tr>
    </w:tbl>
    <w:p w14:paraId="1DE2B168" w14:textId="77777777" w:rsidR="00C47D49" w:rsidRPr="00A1733F" w:rsidRDefault="00C47D49" w:rsidP="00C47D49">
      <w:pPr>
        <w:bidi/>
        <w:ind w:left="-1"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A1733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مصفوفة أصحاب العلاقة (الشركاء)</w:t>
      </w:r>
    </w:p>
    <w:tbl>
      <w:tblPr>
        <w:bidiVisual/>
        <w:tblW w:w="129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24"/>
        <w:gridCol w:w="5523"/>
        <w:gridCol w:w="1079"/>
        <w:gridCol w:w="622"/>
      </w:tblGrid>
      <w:tr w:rsidR="00C47D49" w:rsidRPr="00A1733F" w14:paraId="0B529E30" w14:textId="77777777" w:rsidTr="005F64EF">
        <w:trPr>
          <w:jc w:val="center"/>
        </w:trPr>
        <w:tc>
          <w:tcPr>
            <w:tcW w:w="11247" w:type="dxa"/>
            <w:gridSpan w:val="2"/>
            <w:tcBorders>
              <w:bottom w:val="nil"/>
            </w:tcBorders>
            <w:shd w:val="clear" w:color="auto" w:fill="C5E0B3" w:themeFill="accent6" w:themeFillTint="66"/>
          </w:tcPr>
          <w:p w14:paraId="6153BF9F" w14:textId="77777777" w:rsidR="00C47D49" w:rsidRPr="00862F74" w:rsidRDefault="00C47D49" w:rsidP="004E1F04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62F7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مستوى الأهمية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</w:tcPr>
          <w:p w14:paraId="0E27B00A" w14:textId="77777777" w:rsidR="00C47D49" w:rsidRPr="00862F74" w:rsidRDefault="00C47D49" w:rsidP="004E1F04">
            <w:pPr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C47D49" w:rsidRPr="00A1733F" w14:paraId="20052C07" w14:textId="77777777" w:rsidTr="005F64EF">
        <w:trPr>
          <w:jc w:val="center"/>
        </w:trPr>
        <w:tc>
          <w:tcPr>
            <w:tcW w:w="5724" w:type="dxa"/>
            <w:tcBorders>
              <w:top w:val="nil"/>
              <w:bottom w:val="nil"/>
              <w:right w:val="nil"/>
            </w:tcBorders>
            <w:shd w:val="clear" w:color="auto" w:fill="C5E0B3" w:themeFill="accent6" w:themeFillTint="66"/>
          </w:tcPr>
          <w:p w14:paraId="3E68DABA" w14:textId="77777777" w:rsidR="00C47D49" w:rsidRPr="00862F74" w:rsidRDefault="00C47D49" w:rsidP="004E1F04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62F7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منخفضة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</w:tcBorders>
            <w:shd w:val="clear" w:color="auto" w:fill="C5E0B3" w:themeFill="accent6" w:themeFillTint="66"/>
          </w:tcPr>
          <w:p w14:paraId="32CD1694" w14:textId="77777777" w:rsidR="00C47D49" w:rsidRPr="00862F74" w:rsidRDefault="00C47D49" w:rsidP="004E1F04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62F7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عالية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textDirection w:val="btLr"/>
          </w:tcPr>
          <w:p w14:paraId="60061E4C" w14:textId="77777777" w:rsidR="00C47D49" w:rsidRPr="00862F74" w:rsidRDefault="00C47D49" w:rsidP="004E1F04">
            <w:pPr>
              <w:ind w:left="113" w:right="113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C47D49" w:rsidRPr="00A1733F" w14:paraId="07166A44" w14:textId="77777777" w:rsidTr="005F64EF">
        <w:trPr>
          <w:cantSplit/>
          <w:trHeight w:val="936"/>
          <w:jc w:val="center"/>
        </w:trPr>
        <w:tc>
          <w:tcPr>
            <w:tcW w:w="5724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D4071A4" w14:textId="5A1C3A66" w:rsidR="00C47D49" w:rsidRPr="00C47D49" w:rsidRDefault="7C607F24" w:rsidP="00C47D4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7C607F2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استراتيجية (المحافظة على رضاهم)</w:t>
            </w:r>
          </w:p>
        </w:tc>
        <w:tc>
          <w:tcPr>
            <w:tcW w:w="5523" w:type="dxa"/>
            <w:tcBorders>
              <w:top w:val="nil"/>
              <w:bottom w:val="nil"/>
            </w:tcBorders>
            <w:shd w:val="clear" w:color="auto" w:fill="ACB9CA" w:themeFill="text2" w:themeFillTint="66"/>
          </w:tcPr>
          <w:p w14:paraId="096B4411" w14:textId="77777777" w:rsidR="00C47D49" w:rsidRPr="00C47D49" w:rsidRDefault="00C47D49" w:rsidP="00C47D4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62F7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استراتيجية (إشراكهم والتأثير عليهم)</w:t>
            </w:r>
          </w:p>
        </w:tc>
        <w:tc>
          <w:tcPr>
            <w:tcW w:w="107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extDirection w:val="btLr"/>
            <w:vAlign w:val="center"/>
          </w:tcPr>
          <w:p w14:paraId="36AF78FD" w14:textId="1E30F20A" w:rsidR="00C47D49" w:rsidRPr="00862F74" w:rsidRDefault="0D93A120" w:rsidP="005F64E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1008E1C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عالية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C5E0B3" w:themeFill="accent6" w:themeFillTint="66"/>
            <w:textDirection w:val="btLr"/>
          </w:tcPr>
          <w:p w14:paraId="7044FDE6" w14:textId="63257E5F" w:rsidR="00C47D49" w:rsidRPr="00862F74" w:rsidRDefault="00C47D49" w:rsidP="1008E1C0">
            <w:pPr>
              <w:bidi/>
              <w:ind w:left="-900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1008E1C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مست</w:t>
            </w:r>
            <w:r w:rsidR="4E16A294" w:rsidRPr="1008E1C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و</w:t>
            </w:r>
            <w:r w:rsidRPr="1008E1C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ى </w:t>
            </w:r>
            <w:r w:rsidR="1099838C" w:rsidRPr="1008E1C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1008E1C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القوة</w:t>
            </w:r>
          </w:p>
        </w:tc>
      </w:tr>
      <w:tr w:rsidR="00C47D49" w:rsidRPr="00A1733F" w14:paraId="257FE5CF" w14:textId="77777777" w:rsidTr="005F64EF">
        <w:trPr>
          <w:cantSplit/>
          <w:trHeight w:val="1119"/>
          <w:jc w:val="center"/>
        </w:trPr>
        <w:tc>
          <w:tcPr>
            <w:tcW w:w="5724" w:type="dxa"/>
            <w:tcBorders>
              <w:top w:val="nil"/>
            </w:tcBorders>
            <w:shd w:val="clear" w:color="auto" w:fill="F2F2F2" w:themeFill="background1" w:themeFillShade="F2"/>
          </w:tcPr>
          <w:p w14:paraId="4056F8EE" w14:textId="77777777" w:rsidR="00C47D49" w:rsidRPr="00C47D49" w:rsidRDefault="00C47D49" w:rsidP="00C47D4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62F7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استراتيجية (الرصد والمتابعة)</w:t>
            </w:r>
          </w:p>
        </w:tc>
        <w:tc>
          <w:tcPr>
            <w:tcW w:w="5523" w:type="dxa"/>
            <w:tcBorders>
              <w:top w:val="nil"/>
            </w:tcBorders>
            <w:shd w:val="clear" w:color="auto" w:fill="FFF2CC" w:themeFill="accent4" w:themeFillTint="33"/>
          </w:tcPr>
          <w:p w14:paraId="28D16CFF" w14:textId="77777777" w:rsidR="00C47D49" w:rsidRPr="00C47D49" w:rsidRDefault="00C47D49" w:rsidP="00C47D4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862F7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استراتيجية (إبقاؤهم على اطلاع)</w:t>
            </w:r>
          </w:p>
        </w:tc>
        <w:tc>
          <w:tcPr>
            <w:tcW w:w="1079" w:type="dxa"/>
            <w:tcBorders>
              <w:top w:val="single" w:sz="4" w:space="0" w:color="000000" w:themeColor="text1"/>
              <w:right w:val="nil"/>
            </w:tcBorders>
            <w:shd w:val="clear" w:color="auto" w:fill="C5E0B3" w:themeFill="accent6" w:themeFillTint="66"/>
            <w:textDirection w:val="btLr"/>
            <w:vAlign w:val="center"/>
          </w:tcPr>
          <w:p w14:paraId="0871A765" w14:textId="657448CE" w:rsidR="00C47D49" w:rsidRPr="00862F74" w:rsidRDefault="00C47D49" w:rsidP="005F64EF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1008E1C0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منخفضة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14:paraId="44EAFD9C" w14:textId="77777777" w:rsidR="00C47D49" w:rsidRPr="00A1733F" w:rsidRDefault="00C47D49" w:rsidP="004E1F0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14:paraId="4B94D5A5" w14:textId="77777777" w:rsidR="00C47D49" w:rsidRDefault="00C47D49" w:rsidP="00C47D49">
      <w:pPr>
        <w:tabs>
          <w:tab w:val="right" w:pos="270"/>
        </w:tabs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6790A573" w14:textId="77777777" w:rsidR="005F64EF" w:rsidRDefault="005F64EF" w:rsidP="00C47D49">
      <w:pPr>
        <w:tabs>
          <w:tab w:val="right" w:pos="270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332815C1" w14:textId="77777777" w:rsidR="005F64EF" w:rsidRDefault="005F64EF" w:rsidP="005F64EF">
      <w:pPr>
        <w:tabs>
          <w:tab w:val="right" w:pos="270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23D752F3" w14:textId="77777777" w:rsidR="005F64EF" w:rsidRDefault="005F64EF" w:rsidP="005F64EF">
      <w:pPr>
        <w:tabs>
          <w:tab w:val="right" w:pos="270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1695F2D8" w14:textId="77777777" w:rsidR="005F64EF" w:rsidRDefault="005F64EF" w:rsidP="005F64EF">
      <w:pPr>
        <w:tabs>
          <w:tab w:val="right" w:pos="270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496347A8" w14:textId="77777777" w:rsidR="00C47D49" w:rsidRPr="00A1733F" w:rsidRDefault="00C47D49" w:rsidP="005F64EF">
      <w:pPr>
        <w:tabs>
          <w:tab w:val="right" w:pos="270"/>
        </w:tabs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1733F">
        <w:rPr>
          <w:rFonts w:ascii="Simplified Arabic" w:hAnsi="Simplified Arabic" w:cs="Simplified Arabic"/>
          <w:b/>
          <w:bCs/>
          <w:sz w:val="32"/>
          <w:szCs w:val="32"/>
          <w:rtl/>
        </w:rPr>
        <w:t>مصفوفة الشركاء واحتياجاتهم</w:t>
      </w:r>
    </w:p>
    <w:tbl>
      <w:tblPr>
        <w:bidiVisual/>
        <w:tblW w:w="129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540"/>
        <w:gridCol w:w="3263"/>
        <w:gridCol w:w="2345"/>
        <w:gridCol w:w="1684"/>
        <w:gridCol w:w="1523"/>
        <w:gridCol w:w="1894"/>
      </w:tblGrid>
      <w:tr w:rsidR="00C47D49" w:rsidRPr="00A1733F" w14:paraId="1B0C361A" w14:textId="77777777" w:rsidTr="1008E1C0">
        <w:trPr>
          <w:trHeight w:val="915"/>
          <w:tblHeader/>
        </w:trPr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5AFC7B24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#</w:t>
            </w:r>
          </w:p>
        </w:tc>
        <w:tc>
          <w:tcPr>
            <w:tcW w:w="1540" w:type="dxa"/>
            <w:shd w:val="clear" w:color="auto" w:fill="F2F2F2" w:themeFill="background1" w:themeFillShade="F2"/>
            <w:noWrap/>
            <w:vAlign w:val="center"/>
            <w:hideMark/>
          </w:tcPr>
          <w:p w14:paraId="77030F60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</w:rPr>
            </w:pP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اسم الشريك</w:t>
            </w:r>
          </w:p>
        </w:tc>
        <w:tc>
          <w:tcPr>
            <w:tcW w:w="3263" w:type="dxa"/>
            <w:shd w:val="clear" w:color="auto" w:fill="F2F2F2" w:themeFill="background1" w:themeFillShade="F2"/>
            <w:noWrap/>
            <w:vAlign w:val="center"/>
            <w:hideMark/>
          </w:tcPr>
          <w:p w14:paraId="180A8C94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المصالح والاحتياجات المتوقعة لذوي العلاقة</w:t>
            </w:r>
          </w:p>
        </w:tc>
        <w:tc>
          <w:tcPr>
            <w:tcW w:w="2345" w:type="dxa"/>
            <w:shd w:val="clear" w:color="auto" w:fill="F2F2F2" w:themeFill="background1" w:themeFillShade="F2"/>
            <w:noWrap/>
            <w:vAlign w:val="center"/>
            <w:hideMark/>
          </w:tcPr>
          <w:p w14:paraId="0CD0A311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طبيعة العلاقة</w:t>
            </w:r>
          </w:p>
        </w:tc>
        <w:tc>
          <w:tcPr>
            <w:tcW w:w="1684" w:type="dxa"/>
            <w:shd w:val="clear" w:color="auto" w:fill="F2F2F2" w:themeFill="background1" w:themeFillShade="F2"/>
            <w:noWrap/>
            <w:vAlign w:val="center"/>
            <w:hideMark/>
          </w:tcPr>
          <w:p w14:paraId="10DEF68D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كيفية الحفاظ على العلاقة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14:paraId="4DD4B441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وسائل الاتصال</w:t>
            </w: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br/>
              <w:t>إضافة إلى الكتب</w:t>
            </w: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br/>
              <w:t>والمراسلات الرسمية</w:t>
            </w:r>
          </w:p>
        </w:tc>
        <w:tc>
          <w:tcPr>
            <w:tcW w:w="1894" w:type="dxa"/>
            <w:shd w:val="clear" w:color="auto" w:fill="F2F2F2" w:themeFill="background1" w:themeFillShade="F2"/>
            <w:noWrap/>
            <w:vAlign w:val="center"/>
            <w:hideMark/>
          </w:tcPr>
          <w:p w14:paraId="39CDEE12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 w:rsidRPr="00A1733F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  <w:t>الهدف من الشراكة</w:t>
            </w:r>
          </w:p>
        </w:tc>
      </w:tr>
      <w:tr w:rsidR="00C47D49" w:rsidRPr="00A1733F" w14:paraId="10935198" w14:textId="77777777" w:rsidTr="1008E1C0">
        <w:trPr>
          <w:trHeight w:val="915"/>
          <w:tblHeader/>
        </w:trPr>
        <w:tc>
          <w:tcPr>
            <w:tcW w:w="705" w:type="dxa"/>
            <w:shd w:val="clear" w:color="auto" w:fill="auto"/>
          </w:tcPr>
          <w:p w14:paraId="21F6B2AA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rtl/>
              </w:rPr>
              <w:t>الأول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3656B9AB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3263" w:type="dxa"/>
            <w:shd w:val="clear" w:color="auto" w:fill="auto"/>
            <w:noWrap/>
            <w:vAlign w:val="center"/>
          </w:tcPr>
          <w:p w14:paraId="45FB0818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2345" w:type="dxa"/>
            <w:shd w:val="clear" w:color="auto" w:fill="auto"/>
            <w:noWrap/>
            <w:vAlign w:val="center"/>
          </w:tcPr>
          <w:p w14:paraId="049F31CB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</w:tcPr>
          <w:p w14:paraId="53128261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2486C05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4101652C" w14:textId="77777777" w:rsidR="00C47D49" w:rsidRPr="00A1733F" w:rsidRDefault="00C47D49" w:rsidP="004E1F04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</w:rPr>
            </w:pPr>
          </w:p>
        </w:tc>
      </w:tr>
    </w:tbl>
    <w:p w14:paraId="4B99056E" w14:textId="77777777" w:rsidR="00C47D49" w:rsidRDefault="00C47D49">
      <w:pPr>
        <w:bidi/>
      </w:pPr>
    </w:p>
    <w:p w14:paraId="1299C43A" w14:textId="77777777" w:rsidR="00C47D49" w:rsidRPr="00C47D49" w:rsidRDefault="00C47D49" w:rsidP="00C47D49">
      <w:pPr>
        <w:rPr>
          <w:rFonts w:ascii="Simplified Arabic" w:hAnsi="Simplified Arabic" w:cs="Simplified Arabic"/>
          <w:b/>
          <w:bCs/>
          <w:lang w:bidi="ar-JO"/>
        </w:rPr>
      </w:pPr>
    </w:p>
    <w:sectPr w:rsidR="00C47D49" w:rsidRPr="00C47D49" w:rsidSect="00C47D4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F5A2" w14:textId="77777777" w:rsidR="00581529" w:rsidRDefault="00581529" w:rsidP="00C47D49">
      <w:r>
        <w:separator/>
      </w:r>
    </w:p>
  </w:endnote>
  <w:endnote w:type="continuationSeparator" w:id="0">
    <w:p w14:paraId="563317E0" w14:textId="77777777" w:rsidR="00581529" w:rsidRDefault="00581529" w:rsidP="00C4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16103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F245B" w14:textId="455D8B05" w:rsidR="00C47D49" w:rsidRDefault="00C47D4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3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3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BEF00" w14:textId="77777777" w:rsidR="00C47D49" w:rsidRDefault="00C4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F49D3" w14:textId="77777777" w:rsidR="00581529" w:rsidRDefault="00581529" w:rsidP="00C47D49">
      <w:r>
        <w:separator/>
      </w:r>
    </w:p>
  </w:footnote>
  <w:footnote w:type="continuationSeparator" w:id="0">
    <w:p w14:paraId="54015733" w14:textId="77777777" w:rsidR="00581529" w:rsidRDefault="00581529" w:rsidP="00C4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ook w:val="01E0" w:firstRow="1" w:lastRow="1" w:firstColumn="1" w:lastColumn="1" w:noHBand="0" w:noVBand="0"/>
    </w:tblPr>
    <w:tblGrid>
      <w:gridCol w:w="4822"/>
      <w:gridCol w:w="3508"/>
      <w:gridCol w:w="4630"/>
    </w:tblGrid>
    <w:tr w:rsidR="00C47D49" w:rsidRPr="00C434D7" w14:paraId="51887689" w14:textId="77777777" w:rsidTr="00C47D49">
      <w:tc>
        <w:tcPr>
          <w:tcW w:w="1860" w:type="pct"/>
          <w:vAlign w:val="center"/>
        </w:tcPr>
        <w:p w14:paraId="157A005A" w14:textId="77777777" w:rsidR="00C47D49" w:rsidRPr="00786596" w:rsidRDefault="00C47D49" w:rsidP="00C47D49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الجامعة </w:t>
          </w: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1353" w:type="pct"/>
        </w:tcPr>
        <w:p w14:paraId="3461D779" w14:textId="77777777" w:rsidR="00C47D49" w:rsidRPr="00C434D7" w:rsidRDefault="00C47D49" w:rsidP="00C47D49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768426E" wp14:editId="35C94C5B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6" w:type="pct"/>
          <w:vAlign w:val="center"/>
        </w:tcPr>
        <w:p w14:paraId="03F64B65" w14:textId="77777777" w:rsidR="00C47D49" w:rsidRPr="00C434D7" w:rsidRDefault="00C47D49" w:rsidP="00C47D4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CF2D8B6" w14:textId="77777777" w:rsidR="00C47D49" w:rsidRPr="00C434D7" w:rsidRDefault="00C47D49" w:rsidP="00C47D49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FB78278" w14:textId="77777777" w:rsidR="00C47D49" w:rsidRPr="00C434D7" w:rsidRDefault="00C47D49" w:rsidP="00C47D49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FC39945" w14:textId="77777777" w:rsidR="00C47D49" w:rsidRPr="00C434D7" w:rsidRDefault="00C47D49" w:rsidP="00C47D49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562CB0E" w14:textId="77777777" w:rsidR="00C47D49" w:rsidRPr="00B60962" w:rsidRDefault="00C47D49" w:rsidP="00C47D49">
    <w:pPr>
      <w:pStyle w:val="Header"/>
      <w:jc w:val="center"/>
      <w:rPr>
        <w:b/>
        <w:bCs/>
        <w:sz w:val="6"/>
        <w:szCs w:val="6"/>
        <w:rtl/>
        <w:lang w:bidi="ar-JO"/>
      </w:rPr>
    </w:pPr>
  </w:p>
  <w:p w14:paraId="34CE0A41" w14:textId="77777777" w:rsidR="00C47D49" w:rsidRDefault="00C47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9"/>
    <w:rsid w:val="000D3314"/>
    <w:rsid w:val="003A33F8"/>
    <w:rsid w:val="00581529"/>
    <w:rsid w:val="005D4783"/>
    <w:rsid w:val="005F64EF"/>
    <w:rsid w:val="00646B59"/>
    <w:rsid w:val="008A0FBF"/>
    <w:rsid w:val="00C47D49"/>
    <w:rsid w:val="00F91170"/>
    <w:rsid w:val="0196ADB3"/>
    <w:rsid w:val="03327E14"/>
    <w:rsid w:val="0D93A120"/>
    <w:rsid w:val="1008E1C0"/>
    <w:rsid w:val="1099838C"/>
    <w:rsid w:val="1DCA1EBA"/>
    <w:rsid w:val="342392C9"/>
    <w:rsid w:val="362D7C57"/>
    <w:rsid w:val="3F80FBD8"/>
    <w:rsid w:val="45482FEE"/>
    <w:rsid w:val="4E16A294"/>
    <w:rsid w:val="5A189C7E"/>
    <w:rsid w:val="63C76C4A"/>
    <w:rsid w:val="6CE613B8"/>
    <w:rsid w:val="7C607F24"/>
    <w:rsid w:val="7FFAD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2FC4"/>
  <w15:chartTrackingRefBased/>
  <w15:docId w15:val="{AF42C9C1-3796-4E3F-99E5-39D3E895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47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D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7D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49"/>
  </w:style>
  <w:style w:type="paragraph" w:styleId="Footer">
    <w:name w:val="footer"/>
    <w:basedOn w:val="Normal"/>
    <w:link w:val="FooterChar"/>
    <w:uiPriority w:val="99"/>
    <w:unhideWhenUsed/>
    <w:rsid w:val="00C4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62F0927F-3C24-42AD-A29C-FD1DCF6C4147}"/>
</file>

<file path=customXml/itemProps2.xml><?xml version="1.0" encoding="utf-8"?>
<ds:datastoreItem xmlns:ds="http://schemas.openxmlformats.org/officeDocument/2006/customXml" ds:itemID="{5A269F0C-640B-4184-8BD6-D3B5A4B4B8FD}"/>
</file>

<file path=customXml/itemProps3.xml><?xml version="1.0" encoding="utf-8"?>
<ds:datastoreItem xmlns:ds="http://schemas.openxmlformats.org/officeDocument/2006/customXml" ds:itemID="{924010A7-34D6-46A4-ADB1-66F1410A8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أصحاب العلاقة ودراسة وتحليل احتياجاتهم وتوقعاتهم</dc:title>
  <dc:subject/>
  <dc:creator>user</dc:creator>
  <cp:keywords/>
  <dc:description/>
  <cp:lastModifiedBy>Hadeel Tawalbeh</cp:lastModifiedBy>
  <cp:revision>9</cp:revision>
  <cp:lastPrinted>2023-11-01T12:33:00Z</cp:lastPrinted>
  <dcterms:created xsi:type="dcterms:W3CDTF">2023-08-07T09:48:00Z</dcterms:created>
  <dcterms:modified xsi:type="dcterms:W3CDTF">2023-11-01T12:33:00Z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